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西安市第</w:t>
      </w:r>
      <w:r>
        <w:rPr>
          <w:rFonts w:hint="eastAsia" w:ascii="黑体" w:eastAsia="黑体"/>
          <w:sz w:val="36"/>
          <w:szCs w:val="36"/>
          <w:lang w:val="en-US" w:eastAsia="zh-CN"/>
        </w:rPr>
        <w:t>十一</w:t>
      </w:r>
      <w:r>
        <w:rPr>
          <w:rFonts w:hint="eastAsia" w:ascii="黑体" w:eastAsia="黑体"/>
          <w:sz w:val="36"/>
          <w:szCs w:val="36"/>
        </w:rPr>
        <w:t>次</w:t>
      </w:r>
      <w:r>
        <w:rPr>
          <w:rFonts w:hint="eastAsia" w:ascii="黑体" w:eastAsia="黑体"/>
          <w:sz w:val="36"/>
          <w:szCs w:val="36"/>
          <w:lang w:val="en-US" w:eastAsia="zh-CN"/>
        </w:rPr>
        <w:t>哲学</w:t>
      </w:r>
      <w:r>
        <w:rPr>
          <w:rFonts w:hint="eastAsia" w:ascii="黑体" w:eastAsia="黑体"/>
          <w:sz w:val="36"/>
          <w:szCs w:val="36"/>
        </w:rPr>
        <w:t>社会科学优秀成果</w:t>
      </w:r>
      <w:r>
        <w:rPr>
          <w:rFonts w:hint="eastAsia" w:ascii="黑体" w:eastAsia="黑体"/>
          <w:sz w:val="36"/>
          <w:szCs w:val="36"/>
          <w:lang w:val="en-US" w:eastAsia="zh-CN"/>
        </w:rPr>
        <w:t>登记</w:t>
      </w:r>
      <w:r>
        <w:rPr>
          <w:rFonts w:hint="eastAsia" w:asci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eastAsia="黑体"/>
          <w:szCs w:val="21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编号：               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登记</w:t>
      </w:r>
      <w:r>
        <w:rPr>
          <w:rFonts w:hint="eastAsia" w:ascii="仿宋_GB2312" w:eastAsia="仿宋_GB2312"/>
          <w:sz w:val="28"/>
          <w:szCs w:val="28"/>
        </w:rPr>
        <w:t>时间：   年   月   日</w:t>
      </w:r>
    </w:p>
    <w:tbl>
      <w:tblPr>
        <w:tblStyle w:val="3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39"/>
        <w:gridCol w:w="1403"/>
        <w:gridCol w:w="372"/>
        <w:gridCol w:w="1508"/>
        <w:gridCol w:w="1512"/>
        <w:gridCol w:w="2278"/>
        <w:gridCol w:w="210"/>
        <w:gridCol w:w="1260"/>
        <w:gridCol w:w="1575"/>
        <w:gridCol w:w="147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gridSpan w:val="2"/>
            <w:vMerge w:val="restart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1775" w:type="dxa"/>
            <w:gridSpan w:val="2"/>
            <w:vMerge w:val="restart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受理单位</w:t>
            </w:r>
          </w:p>
        </w:tc>
        <w:tc>
          <w:tcPr>
            <w:tcW w:w="8216" w:type="dxa"/>
            <w:gridSpan w:val="6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restart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  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1470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1423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8" w:type="dxa"/>
            <w:gridSpan w:val="5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4000" w:type="dxa"/>
            <w:gridSpan w:val="3"/>
            <w:vAlign w:val="top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何时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何处发表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成果形式</w:t>
            </w:r>
          </w:p>
        </w:tc>
        <w:tc>
          <w:tcPr>
            <w:tcW w:w="1470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完成形式</w:t>
            </w:r>
          </w:p>
        </w:tc>
        <w:tc>
          <w:tcPr>
            <w:tcW w:w="1423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8" w:type="dxa"/>
            <w:gridSpan w:val="5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496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成果摘</w:t>
            </w: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</w:tc>
        <w:tc>
          <w:tcPr>
            <w:tcW w:w="13950" w:type="dxa"/>
            <w:gridSpan w:val="11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8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学术创新</w:t>
            </w:r>
          </w:p>
        </w:tc>
        <w:tc>
          <w:tcPr>
            <w:tcW w:w="11608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8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学术影响和社会效益</w:t>
            </w:r>
          </w:p>
        </w:tc>
        <w:tc>
          <w:tcPr>
            <w:tcW w:w="11608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受理单位（学会、社科单位、党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校、高校、区县委宣传部）推荐意见</w:t>
            </w:r>
          </w:p>
        </w:tc>
        <w:tc>
          <w:tcPr>
            <w:tcW w:w="5670" w:type="dxa"/>
            <w:gridSpan w:val="4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680" w:firstLineChars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年   月   日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市社科院（联）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4468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注：1、除“受理单位推荐意见”栏目外其余栏目由作者填写。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2、“成果形式”指专著、论文、调查报告和研究资料等。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3、“完成形式”指个人撰写、集体撰写以及个人在集体撰写中的作用。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4、“</w:t>
      </w:r>
      <w:r>
        <w:rPr>
          <w:rFonts w:hint="eastAsia" w:ascii="仿宋_GB2312" w:eastAsia="仿宋_GB2312"/>
          <w:sz w:val="24"/>
          <w:lang w:val="en-US" w:eastAsia="zh-CN"/>
        </w:rPr>
        <w:t>学术影响和社会效益</w:t>
      </w:r>
      <w:r>
        <w:rPr>
          <w:rFonts w:hint="eastAsia" w:ascii="仿宋_GB2312" w:eastAsia="仿宋_GB2312"/>
          <w:sz w:val="24"/>
        </w:rPr>
        <w:t>”指文章转载、介绍、索引收录、引用、评述以及采用后产生的效果（须附采用单位证明）。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5、“编号”由</w:t>
      </w:r>
      <w:r>
        <w:rPr>
          <w:rFonts w:hint="eastAsia" w:ascii="仿宋_GB2312" w:eastAsia="仿宋_GB2312"/>
          <w:sz w:val="24"/>
          <w:lang w:val="en-US" w:eastAsia="zh-CN"/>
        </w:rPr>
        <w:t>市社科院（联）</w:t>
      </w:r>
      <w:r>
        <w:rPr>
          <w:rFonts w:hint="eastAsia" w:ascii="仿宋_GB2312" w:eastAsia="仿宋_GB2312"/>
          <w:sz w:val="24"/>
        </w:rPr>
        <w:t>统一编写。</w:t>
      </w:r>
    </w:p>
    <w:p>
      <w:pPr>
        <w:spacing w:line="440" w:lineRule="exact"/>
        <w:ind w:firstLine="570"/>
      </w:pPr>
      <w:r>
        <w:rPr>
          <w:rFonts w:hint="eastAsia" w:ascii="仿宋_GB2312" w:eastAsia="仿宋_GB2312"/>
          <w:sz w:val="24"/>
        </w:rPr>
        <w:t>6、“学科</w:t>
      </w:r>
      <w:r>
        <w:rPr>
          <w:rFonts w:hint="eastAsia" w:ascii="仿宋_GB2312" w:eastAsia="仿宋_GB2312"/>
          <w:sz w:val="24"/>
          <w:lang w:val="en-US" w:eastAsia="zh-CN"/>
        </w:rPr>
        <w:t>类别</w:t>
      </w:r>
      <w:r>
        <w:rPr>
          <w:rFonts w:hint="eastAsia" w:ascii="仿宋_GB2312" w:eastAsia="仿宋_GB2312"/>
          <w:sz w:val="24"/>
        </w:rPr>
        <w:t>”可填哲学、党史、党建、政治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、经济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、法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、社会学、文学、史学、</w:t>
      </w:r>
      <w:r>
        <w:rPr>
          <w:rFonts w:hint="eastAsia" w:ascii="仿宋_GB2312" w:eastAsia="仿宋_GB2312"/>
          <w:sz w:val="24"/>
          <w:lang w:val="en-US" w:eastAsia="zh-CN"/>
        </w:rPr>
        <w:t>考古学</w:t>
      </w:r>
      <w:r>
        <w:rPr>
          <w:rFonts w:hint="eastAsia" w:ascii="仿宋_GB2312" w:eastAsia="仿宋_GB2312"/>
          <w:sz w:val="24"/>
        </w:rPr>
        <w:t>、教育</w:t>
      </w:r>
      <w:r>
        <w:rPr>
          <w:rFonts w:hint="eastAsia" w:ascii="仿宋_GB2312" w:eastAsia="仿宋_GB2312"/>
          <w:sz w:val="24"/>
          <w:lang w:val="en-US" w:eastAsia="zh-CN"/>
        </w:rPr>
        <w:t>学、心理学</w:t>
      </w:r>
      <w:r>
        <w:rPr>
          <w:rFonts w:hint="eastAsia" w:ascii="仿宋_GB2312" w:eastAsia="仿宋_GB2312"/>
          <w:sz w:val="24"/>
        </w:rPr>
        <w:t>、管理学</w:t>
      </w:r>
      <w:r>
        <w:rPr>
          <w:rFonts w:hint="eastAsia" w:ascii="仿宋_GB2312" w:eastAsia="仿宋_GB2312"/>
          <w:sz w:val="24"/>
          <w:lang w:val="en-US" w:eastAsia="zh-CN"/>
        </w:rPr>
        <w:t>和</w:t>
      </w:r>
      <w:r>
        <w:rPr>
          <w:rFonts w:hint="eastAsia" w:ascii="仿宋_GB2312" w:eastAsia="仿宋_GB2312"/>
          <w:sz w:val="24"/>
        </w:rPr>
        <w:t>软科学等</w:t>
      </w:r>
      <w:r>
        <w:rPr>
          <w:rFonts w:hint="eastAsia" w:ascii="仿宋_GB2312" w:eastAsia="仿宋_GB2312"/>
          <w:sz w:val="24"/>
          <w:lang w:val="en-US" w:eastAsia="zh-CN"/>
        </w:rPr>
        <w:t>26个一级学科</w:t>
      </w:r>
      <w:r>
        <w:rPr>
          <w:rFonts w:hint="eastAsia" w:ascii="仿宋_GB2312" w:eastAsia="仿宋_GB2312"/>
          <w:sz w:val="24"/>
        </w:rPr>
        <w:t>，不能明确归类者，请填“其它”。</w:t>
      </w:r>
    </w:p>
    <w:sectPr>
      <w:pgSz w:w="16838" w:h="11906" w:orient="landscape"/>
      <w:pgMar w:top="1304" w:right="147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272D"/>
    <w:rsid w:val="03BE4C5D"/>
    <w:rsid w:val="0BC9676F"/>
    <w:rsid w:val="2908272D"/>
    <w:rsid w:val="2E3025E5"/>
    <w:rsid w:val="3459728C"/>
    <w:rsid w:val="4C372E49"/>
    <w:rsid w:val="52A8425D"/>
    <w:rsid w:val="5F763617"/>
    <w:rsid w:val="65096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2020-04-24T00:59:00Z</dcterms:created>
  <dc:creator>sky</dc:creator>
  <cp:lastModifiedBy>sky</cp:lastModifiedBy>
  <cp:lastPrinted>2020-08-17T10:07:43Z</cp:lastPrinted>
  <dcterms:modified xsi:type="dcterms:W3CDTF">2020-08-17T10:07:46Z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